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53" w:type="dxa"/>
        <w:tblLook w:val="04A0" w:firstRow="1" w:lastRow="0" w:firstColumn="1" w:lastColumn="0" w:noHBand="0" w:noVBand="1"/>
      </w:tblPr>
      <w:tblGrid>
        <w:gridCol w:w="4928"/>
        <w:gridCol w:w="283"/>
        <w:gridCol w:w="1949"/>
        <w:gridCol w:w="2693"/>
      </w:tblGrid>
      <w:tr w:rsidR="00A12769" w14:paraId="780C75B2" w14:textId="77777777" w:rsidTr="002D6FC1">
        <w:tc>
          <w:tcPr>
            <w:tcW w:w="4928" w:type="dxa"/>
          </w:tcPr>
          <w:p w14:paraId="780C75AE" w14:textId="4CA8149B" w:rsidR="00485532" w:rsidRPr="00F95FCC" w:rsidRDefault="00274400" w:rsidP="005C4061">
            <w:pPr>
              <w:ind w:left="-105"/>
            </w:pPr>
            <w:r>
              <w:t>Transpordiamet</w:t>
            </w:r>
          </w:p>
        </w:tc>
        <w:tc>
          <w:tcPr>
            <w:tcW w:w="283" w:type="dxa"/>
          </w:tcPr>
          <w:p w14:paraId="780C75AF" w14:textId="77777777" w:rsidR="00E302C5" w:rsidRDefault="00E302C5" w:rsidP="002D7801"/>
        </w:tc>
        <w:tc>
          <w:tcPr>
            <w:tcW w:w="1949" w:type="dxa"/>
          </w:tcPr>
          <w:p w14:paraId="780C75B0" w14:textId="7102229B" w:rsidR="00E302C5" w:rsidRDefault="00E302C5" w:rsidP="009F5F0F"/>
        </w:tc>
        <w:tc>
          <w:tcPr>
            <w:tcW w:w="2693" w:type="dxa"/>
          </w:tcPr>
          <w:p w14:paraId="780C75B1" w14:textId="30636ABA" w:rsidR="00E302C5" w:rsidRDefault="00E302C5" w:rsidP="00745631">
            <w:pPr>
              <w:ind w:left="50" w:right="34"/>
            </w:pPr>
          </w:p>
        </w:tc>
      </w:tr>
      <w:tr w:rsidR="00A12769" w14:paraId="780C75B6" w14:textId="77777777" w:rsidTr="002D6FC1">
        <w:tc>
          <w:tcPr>
            <w:tcW w:w="4928" w:type="dxa"/>
          </w:tcPr>
          <w:p w14:paraId="780C75B3" w14:textId="3F9C3707" w:rsidR="00A12769" w:rsidRDefault="00274400" w:rsidP="005C4061">
            <w:pPr>
              <w:tabs>
                <w:tab w:val="center" w:pos="4260"/>
              </w:tabs>
              <w:ind w:left="-105"/>
            </w:pPr>
            <w:hyperlink r:id="rId10" w:history="1">
              <w:r w:rsidRPr="003B29D9">
                <w:rPr>
                  <w:rStyle w:val="Hperlink"/>
                </w:rPr>
                <w:t>info@transpordiamet.ee</w:t>
              </w:r>
            </w:hyperlink>
            <w:r w:rsidR="00FF07FB">
              <w:t xml:space="preserve"> </w:t>
            </w:r>
            <w:r w:rsidR="00674032">
              <w:t xml:space="preserve"> </w:t>
            </w:r>
          </w:p>
        </w:tc>
        <w:tc>
          <w:tcPr>
            <w:tcW w:w="283" w:type="dxa"/>
          </w:tcPr>
          <w:p w14:paraId="780C75B4" w14:textId="77777777" w:rsidR="00E302C5" w:rsidRDefault="00E302C5" w:rsidP="002D7801"/>
        </w:tc>
        <w:tc>
          <w:tcPr>
            <w:tcW w:w="4642" w:type="dxa"/>
            <w:gridSpan w:val="2"/>
          </w:tcPr>
          <w:p w14:paraId="780C75B5" w14:textId="77777777" w:rsidR="00E302C5" w:rsidRDefault="00E302C5" w:rsidP="002D7801"/>
        </w:tc>
      </w:tr>
      <w:tr w:rsidR="00A12769" w14:paraId="780C75BB" w14:textId="77777777" w:rsidTr="002D6FC1">
        <w:tc>
          <w:tcPr>
            <w:tcW w:w="4928" w:type="dxa"/>
          </w:tcPr>
          <w:p w14:paraId="780C75B7" w14:textId="1D933C0A" w:rsidR="00E302C5" w:rsidRDefault="00E302C5" w:rsidP="005C4061">
            <w:pPr>
              <w:ind w:left="-105"/>
            </w:pPr>
          </w:p>
        </w:tc>
        <w:tc>
          <w:tcPr>
            <w:tcW w:w="283" w:type="dxa"/>
          </w:tcPr>
          <w:p w14:paraId="780C75B8" w14:textId="77777777" w:rsidR="00E302C5" w:rsidRDefault="00E302C5" w:rsidP="002D7801"/>
        </w:tc>
        <w:tc>
          <w:tcPr>
            <w:tcW w:w="1949" w:type="dxa"/>
          </w:tcPr>
          <w:p w14:paraId="780C75B9" w14:textId="3DA4E6D1" w:rsidR="00E302C5" w:rsidRDefault="00D92B4D" w:rsidP="008A6FBF">
            <w:r>
              <w:t xml:space="preserve">Meie: </w:t>
            </w:r>
            <w:r w:rsidR="00674032">
              <w:t>0</w:t>
            </w:r>
            <w:r w:rsidR="00DE505B">
              <w:t>4</w:t>
            </w:r>
            <w:r w:rsidR="00674032">
              <w:t>.12.2024</w:t>
            </w:r>
          </w:p>
        </w:tc>
        <w:tc>
          <w:tcPr>
            <w:tcW w:w="2693" w:type="dxa"/>
          </w:tcPr>
          <w:p w14:paraId="780C75BA" w14:textId="4B69D080" w:rsidR="00E302C5" w:rsidRDefault="008A6FBF" w:rsidP="00E4079C">
            <w:pPr>
              <w:ind w:left="50"/>
            </w:pPr>
            <w:r>
              <w:t xml:space="preserve">nr </w:t>
            </w:r>
            <w:r w:rsidR="00674032">
              <w:t>4-7/24/</w:t>
            </w:r>
            <w:r w:rsidR="00274400">
              <w:t>2922</w:t>
            </w:r>
            <w:r w:rsidR="00DE505B">
              <w:t>-2</w:t>
            </w:r>
          </w:p>
        </w:tc>
      </w:tr>
    </w:tbl>
    <w:p w14:paraId="780C75BC" w14:textId="051DE5A7" w:rsidR="00E302C5" w:rsidRPr="00943BD9" w:rsidRDefault="00DE505B" w:rsidP="004C5941">
      <w:pPr>
        <w:tabs>
          <w:tab w:val="right" w:pos="5103"/>
        </w:tabs>
        <w:spacing w:before="720"/>
        <w:ind w:right="4111"/>
        <w:rPr>
          <w:b/>
          <w:bCs/>
        </w:rPr>
      </w:pPr>
      <w:r>
        <w:rPr>
          <w:b/>
          <w:bCs/>
        </w:rPr>
        <w:t xml:space="preserve">Riigitee 53 Laidu tee ehitamisest  </w:t>
      </w:r>
    </w:p>
    <w:p w14:paraId="780C75BD" w14:textId="77777777" w:rsidR="00587FE4" w:rsidRDefault="00587FE4" w:rsidP="00587FE4"/>
    <w:p w14:paraId="780C75BE" w14:textId="77777777" w:rsidR="00587FE4" w:rsidRDefault="00587FE4" w:rsidP="00587FE4"/>
    <w:p w14:paraId="429294D1" w14:textId="77777777" w:rsidR="00A54F3F" w:rsidRDefault="00141531" w:rsidP="00E4079C">
      <w:pPr>
        <w:jc w:val="both"/>
      </w:pPr>
      <w:r>
        <w:t>Transpordiamet algatas ehitusloa andmise menetluse riigitee 53 Laidu tee rekonstrueerimiseks. Tee ehitustööd toimuvad eeldatavalt 2027</w:t>
      </w:r>
      <w:r w:rsidR="00A54F3F">
        <w:t>.</w:t>
      </w:r>
      <w:r>
        <w:t xml:space="preserve"> aastal</w:t>
      </w:r>
      <w:r w:rsidR="00A54F3F">
        <w:t xml:space="preserve"> vastavalt </w:t>
      </w:r>
      <w:proofErr w:type="spellStart"/>
      <w:r w:rsidR="00A54F3F">
        <w:t>Roadplan</w:t>
      </w:r>
      <w:proofErr w:type="spellEnd"/>
      <w:r w:rsidR="00A54F3F">
        <w:t xml:space="preserve"> OÜ projektile ,,Riigitee 53 km 0 – 3,568 Laidu tee rekonstrueerimine“ (töö nr 21035).</w:t>
      </w:r>
    </w:p>
    <w:p w14:paraId="72B26FB3" w14:textId="77777777" w:rsidR="00A54F3F" w:rsidRDefault="00A54F3F" w:rsidP="00E4079C">
      <w:pPr>
        <w:jc w:val="both"/>
      </w:pPr>
    </w:p>
    <w:p w14:paraId="780C75BF" w14:textId="5374562A" w:rsidR="009552DF" w:rsidRDefault="001F1E80" w:rsidP="00E4079C">
      <w:pPr>
        <w:jc w:val="both"/>
      </w:pPr>
      <w:r>
        <w:t xml:space="preserve">,,Riigitee 53 km 0 – 3,568 Laidu tee rekonstrueerimine“ (töö nr 21035) </w:t>
      </w:r>
      <w:r w:rsidR="00AF3A09">
        <w:t xml:space="preserve">projekt on koostatud riigitee osas ja selle raames ei ole planeeritud rajada </w:t>
      </w:r>
      <w:r w:rsidR="00A709FB">
        <w:t>kõnealuse tee äärde kergliiklusteed. Viljandi Vallavalitsuse tellimusel on koostatud</w:t>
      </w:r>
      <w:r w:rsidR="001E5791">
        <w:t xml:space="preserve"> </w:t>
      </w:r>
      <w:proofErr w:type="spellStart"/>
      <w:r w:rsidR="001E5791">
        <w:t>VILprojekt</w:t>
      </w:r>
      <w:proofErr w:type="spellEnd"/>
      <w:r w:rsidR="001E5791">
        <w:t xml:space="preserve"> OÜ poolt</w:t>
      </w:r>
      <w:r w:rsidR="00A709FB">
        <w:t xml:space="preserve"> </w:t>
      </w:r>
      <w:r w:rsidR="00DA388E">
        <w:t xml:space="preserve">2023.aastal </w:t>
      </w:r>
      <w:r w:rsidR="0007550F">
        <w:t xml:space="preserve">,,Riigitee nr 49 ja </w:t>
      </w:r>
      <w:proofErr w:type="spellStart"/>
      <w:r w:rsidR="0007550F">
        <w:t>Mustri</w:t>
      </w:r>
      <w:r w:rsidR="00476B41">
        <w:t>k</w:t>
      </w:r>
      <w:r w:rsidR="0007550F">
        <w:t>u</w:t>
      </w:r>
      <w:proofErr w:type="spellEnd"/>
      <w:r w:rsidR="0007550F">
        <w:t xml:space="preserve"> tee vahelise valgustamata jalgratta- ja jalgtee põhiprojekt“</w:t>
      </w:r>
      <w:r w:rsidR="001E5791">
        <w:t xml:space="preserve"> (töö nr VP22002).</w:t>
      </w:r>
    </w:p>
    <w:p w14:paraId="650B2527" w14:textId="77777777" w:rsidR="007F7356" w:rsidRDefault="007F7356" w:rsidP="00E4079C">
      <w:pPr>
        <w:jc w:val="both"/>
      </w:pPr>
    </w:p>
    <w:p w14:paraId="7676078C" w14:textId="77777777" w:rsidR="00FE1508" w:rsidRDefault="00EB5A10" w:rsidP="00E4079C">
      <w:pPr>
        <w:jc w:val="both"/>
      </w:pPr>
      <w:r>
        <w:t xml:space="preserve">Jalgratta- ja jalgtee projekt on projekteeritud </w:t>
      </w:r>
      <w:r w:rsidR="007B18B5">
        <w:t xml:space="preserve">2014 m pikkuselt, algusega </w:t>
      </w:r>
      <w:r w:rsidR="007A020A">
        <w:t xml:space="preserve">riigitee 49 ja riigitee 53 ristmikust. Kergliiklustee </w:t>
      </w:r>
      <w:r w:rsidR="00FE1508">
        <w:t xml:space="preserve">lõppeks </w:t>
      </w:r>
      <w:proofErr w:type="spellStart"/>
      <w:r w:rsidR="00FE1508">
        <w:t>Mustriku</w:t>
      </w:r>
      <w:proofErr w:type="spellEnd"/>
      <w:r w:rsidR="00FE1508">
        <w:t xml:space="preserve"> bussipeatuse juures.</w:t>
      </w:r>
    </w:p>
    <w:p w14:paraId="5F497386" w14:textId="77777777" w:rsidR="00FE1508" w:rsidRDefault="00FE1508" w:rsidP="00E4079C">
      <w:pPr>
        <w:jc w:val="both"/>
      </w:pPr>
    </w:p>
    <w:p w14:paraId="5A4A5DDC" w14:textId="4287D961" w:rsidR="00531AE0" w:rsidRDefault="00FE1508" w:rsidP="00B32E1A">
      <w:pPr>
        <w:jc w:val="both"/>
      </w:pPr>
      <w:r>
        <w:t>Viljandi Vallavalitsus</w:t>
      </w:r>
      <w:r w:rsidR="00585C4A">
        <w:t>e seisukoht on, et riigitee 53</w:t>
      </w:r>
      <w:r w:rsidR="00D2437A">
        <w:t xml:space="preserve"> Laidu tee rekonstrueerimisega koos </w:t>
      </w:r>
      <w:r w:rsidR="00296C7B">
        <w:t xml:space="preserve">tuleb </w:t>
      </w:r>
      <w:r w:rsidR="00D2437A">
        <w:t xml:space="preserve">lahendada ka kergliiklustee rajamine, mis on valla tellimusel juba projekteeritud. </w:t>
      </w:r>
      <w:r w:rsidR="00296C7B">
        <w:t>Leiame, et mõlema projekti ühiselt ellu viimine ei ole mitte ainult majanduslikult soodsam, va</w:t>
      </w:r>
      <w:r w:rsidR="00B32E1A">
        <w:t>id tõstab ka oluliselt liiklusohutust.</w:t>
      </w:r>
      <w:r>
        <w:t xml:space="preserve"> </w:t>
      </w:r>
    </w:p>
    <w:p w14:paraId="76D271A5" w14:textId="77777777" w:rsidR="00531AE0" w:rsidRDefault="00531AE0" w:rsidP="00E4079C">
      <w:pPr>
        <w:jc w:val="both"/>
      </w:pPr>
    </w:p>
    <w:p w14:paraId="6A16AAA6" w14:textId="0CC741D8" w:rsidR="00937AB7" w:rsidRDefault="00B32E1A" w:rsidP="00E4079C">
      <w:pPr>
        <w:jc w:val="both"/>
      </w:pPr>
      <w:r>
        <w:t>Oleme ava</w:t>
      </w:r>
      <w:r w:rsidR="005228A2">
        <w:t>tud arutelule Laidu teega seotud renoveerimis ja parendustööde elluviimise võimaluste ja koostöö detailide üle, et l</w:t>
      </w:r>
      <w:r w:rsidR="00F32AED">
        <w:t>ei</w:t>
      </w:r>
      <w:r w:rsidR="005228A2">
        <w:t>da</w:t>
      </w:r>
      <w:r w:rsidR="00F32AED">
        <w:t xml:space="preserve"> piirkonna elanike ja liiklusohutuse huvides parim lahendus.</w:t>
      </w:r>
      <w:r w:rsidR="005228A2">
        <w:t xml:space="preserve"> </w:t>
      </w:r>
    </w:p>
    <w:p w14:paraId="59A7AF2A" w14:textId="77777777" w:rsidR="000D08BF" w:rsidRDefault="000D08BF" w:rsidP="00E4079C">
      <w:pPr>
        <w:jc w:val="both"/>
      </w:pPr>
    </w:p>
    <w:p w14:paraId="62B69100" w14:textId="3D9BBB46" w:rsidR="007F7356" w:rsidRDefault="00F32AED" w:rsidP="00E4079C">
      <w:pPr>
        <w:jc w:val="both"/>
      </w:pPr>
      <w:r>
        <w:t xml:space="preserve">Ootame Teie seisukohta 3. jaanuariks </w:t>
      </w:r>
      <w:r w:rsidR="008F2604">
        <w:t xml:space="preserve">2025. </w:t>
      </w:r>
    </w:p>
    <w:p w14:paraId="780C75C0" w14:textId="77777777" w:rsidR="0035736C" w:rsidRDefault="0035736C" w:rsidP="0035736C">
      <w:pPr>
        <w:spacing w:before="480"/>
      </w:pPr>
      <w:r>
        <w:t>Lugupidamisega</w:t>
      </w:r>
    </w:p>
    <w:p w14:paraId="780C75C1" w14:textId="77777777" w:rsidR="00E302C5" w:rsidRDefault="00587FE4" w:rsidP="0035736C">
      <w:pPr>
        <w:spacing w:before="240"/>
      </w:pPr>
      <w:r>
        <w:t>(allkirjastatud digitaalselt)</w:t>
      </w:r>
    </w:p>
    <w:p w14:paraId="780C75C2" w14:textId="2338C8C1" w:rsidR="0035736C" w:rsidRDefault="000A1D42" w:rsidP="00E302C5">
      <w:r>
        <w:t>Alar Karu</w:t>
      </w:r>
    </w:p>
    <w:p w14:paraId="780C75C8" w14:textId="0B9F0055" w:rsidR="00E302C5" w:rsidRDefault="000A1D42" w:rsidP="00E302C5">
      <w:r>
        <w:t>vallavanem</w:t>
      </w:r>
    </w:p>
    <w:p w14:paraId="780C75D6" w14:textId="77777777" w:rsidR="00E302C5" w:rsidRDefault="00E302C5" w:rsidP="00E302C5"/>
    <w:p w14:paraId="6C70EEBA" w14:textId="77777777" w:rsidR="000A1D42" w:rsidRDefault="000A1D42" w:rsidP="00E302C5"/>
    <w:p w14:paraId="780C75D7" w14:textId="4FC5A5A8" w:rsidR="00E302C5" w:rsidRDefault="00674032" w:rsidP="00E302C5">
      <w:r>
        <w:t>Tanel Raud</w:t>
      </w:r>
    </w:p>
    <w:p w14:paraId="780C75D8" w14:textId="043B919D" w:rsidR="00EF413F" w:rsidRPr="00E302C5" w:rsidRDefault="00674032" w:rsidP="009552DF">
      <w:hyperlink r:id="rId11" w:history="1">
        <w:r w:rsidRPr="00E40D4D">
          <w:rPr>
            <w:rStyle w:val="Hperlink"/>
          </w:rPr>
          <w:t>tanel.raud@viljandivald.ee</w:t>
        </w:r>
      </w:hyperlink>
      <w:r>
        <w:t xml:space="preserve"> ; 522 3550</w:t>
      </w:r>
    </w:p>
    <w:sectPr w:rsidR="00EF413F" w:rsidRPr="00E302C5" w:rsidSect="002628E5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4C997" w14:textId="77777777" w:rsidR="00C57867" w:rsidRDefault="00C57867" w:rsidP="00814AFE">
      <w:r>
        <w:separator/>
      </w:r>
    </w:p>
  </w:endnote>
  <w:endnote w:type="continuationSeparator" w:id="0">
    <w:p w14:paraId="59703ABD" w14:textId="77777777" w:rsidR="00C57867" w:rsidRDefault="00C57867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75E1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DF2C8F">
      <w:rPr>
        <w:noProof/>
      </w:rPr>
      <w:t>2</w:t>
    </w:r>
    <w:r>
      <w:fldChar w:fldCharType="end"/>
    </w:r>
  </w:p>
  <w:p w14:paraId="780C75E2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0BFB" w14:textId="77777777" w:rsidR="001A58C2" w:rsidRDefault="001A58C2" w:rsidP="001A58C2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>
      <w:rPr>
        <w:sz w:val="20"/>
        <w:szCs w:val="20"/>
        <w:lang w:eastAsia="en-US"/>
      </w:rPr>
      <w:t>Sakala 1, Viiratsi alevik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5303 5482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Registrikood 75038606</w:t>
    </w:r>
  </w:p>
  <w:p w14:paraId="5A81775F" w14:textId="77777777" w:rsidR="001A58C2" w:rsidRDefault="001A58C2" w:rsidP="001A58C2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Viljandi vald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viljandivald@viljandivald.ee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EE231010302005452008 SEB Pank</w:t>
    </w:r>
  </w:p>
  <w:p w14:paraId="5D113F1F" w14:textId="0932363B" w:rsidR="00CA0025" w:rsidRPr="001A58C2" w:rsidRDefault="001A58C2" w:rsidP="001A58C2">
    <w:pPr>
      <w:rPr>
        <w:sz w:val="20"/>
        <w:szCs w:val="20"/>
        <w:lang w:eastAsia="en-US"/>
      </w:rPr>
    </w:pPr>
    <w:r>
      <w:rPr>
        <w:sz w:val="20"/>
        <w:szCs w:val="20"/>
        <w:lang w:eastAsia="en-US"/>
      </w:rPr>
      <w:t>70101 Viljandi maakond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www.viljandivald.ee</w:t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</w:r>
    <w:r>
      <w:rPr>
        <w:sz w:val="20"/>
        <w:szCs w:val="20"/>
        <w:lang w:eastAsia="en-US"/>
      </w:rPr>
      <w:tab/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7F541" w14:textId="77777777" w:rsidR="00C57867" w:rsidRDefault="00C57867" w:rsidP="00814AFE">
      <w:r>
        <w:separator/>
      </w:r>
    </w:p>
  </w:footnote>
  <w:footnote w:type="continuationSeparator" w:id="0">
    <w:p w14:paraId="76DD4AB4" w14:textId="77777777" w:rsidR="00C57867" w:rsidRDefault="00C57867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C75DE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780C75DF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7334" w14:textId="747F60B8" w:rsidR="00E74181" w:rsidRDefault="00E74181" w:rsidP="00E74181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497B1C39" wp14:editId="55AE6615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0B7B03" w14:textId="77777777" w:rsidR="00E74181" w:rsidRDefault="00E74181" w:rsidP="00E74181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780C75E6" w14:textId="77777777" w:rsidR="008A6FBF" w:rsidRDefault="008A6FBF">
    <w:pPr>
      <w:pStyle w:val="Pis"/>
    </w:pPr>
  </w:p>
  <w:p w14:paraId="780C75E7" w14:textId="77777777" w:rsidR="008A6FBF" w:rsidRDefault="008A6FB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D32"/>
    <w:rsid w:val="000012E1"/>
    <w:rsid w:val="00007525"/>
    <w:rsid w:val="00021C0F"/>
    <w:rsid w:val="00036DD6"/>
    <w:rsid w:val="0007550F"/>
    <w:rsid w:val="000821B9"/>
    <w:rsid w:val="00082757"/>
    <w:rsid w:val="000A1D42"/>
    <w:rsid w:val="000B550A"/>
    <w:rsid w:val="000C244B"/>
    <w:rsid w:val="000C30EE"/>
    <w:rsid w:val="000D08BF"/>
    <w:rsid w:val="000E28A3"/>
    <w:rsid w:val="000F0953"/>
    <w:rsid w:val="001077A9"/>
    <w:rsid w:val="001224C8"/>
    <w:rsid w:val="00126AF5"/>
    <w:rsid w:val="00141531"/>
    <w:rsid w:val="00144674"/>
    <w:rsid w:val="00154B2C"/>
    <w:rsid w:val="001643FF"/>
    <w:rsid w:val="00172692"/>
    <w:rsid w:val="00175B70"/>
    <w:rsid w:val="001A58C2"/>
    <w:rsid w:val="001D266D"/>
    <w:rsid w:val="001E4037"/>
    <w:rsid w:val="001E5791"/>
    <w:rsid w:val="001F1E80"/>
    <w:rsid w:val="001F5407"/>
    <w:rsid w:val="0021218F"/>
    <w:rsid w:val="00213F8B"/>
    <w:rsid w:val="00224797"/>
    <w:rsid w:val="00236BC0"/>
    <w:rsid w:val="002628E5"/>
    <w:rsid w:val="00274400"/>
    <w:rsid w:val="002843F0"/>
    <w:rsid w:val="00296C7B"/>
    <w:rsid w:val="002A21F9"/>
    <w:rsid w:val="002C2B0C"/>
    <w:rsid w:val="002D6FC1"/>
    <w:rsid w:val="002D7801"/>
    <w:rsid w:val="00300031"/>
    <w:rsid w:val="00310213"/>
    <w:rsid w:val="00322509"/>
    <w:rsid w:val="003308DC"/>
    <w:rsid w:val="00342B08"/>
    <w:rsid w:val="00343FEE"/>
    <w:rsid w:val="0035736C"/>
    <w:rsid w:val="00361B4D"/>
    <w:rsid w:val="0039075E"/>
    <w:rsid w:val="003936CA"/>
    <w:rsid w:val="003B2A8F"/>
    <w:rsid w:val="004121CA"/>
    <w:rsid w:val="004324E5"/>
    <w:rsid w:val="004446EE"/>
    <w:rsid w:val="00476B41"/>
    <w:rsid w:val="0047758B"/>
    <w:rsid w:val="00485532"/>
    <w:rsid w:val="00494E8F"/>
    <w:rsid w:val="004B47F1"/>
    <w:rsid w:val="004C5941"/>
    <w:rsid w:val="004E12BB"/>
    <w:rsid w:val="004E3367"/>
    <w:rsid w:val="00505711"/>
    <w:rsid w:val="005117D9"/>
    <w:rsid w:val="005228A2"/>
    <w:rsid w:val="00531AE0"/>
    <w:rsid w:val="00561BE5"/>
    <w:rsid w:val="00564945"/>
    <w:rsid w:val="00567A66"/>
    <w:rsid w:val="00585C4A"/>
    <w:rsid w:val="00587FE4"/>
    <w:rsid w:val="005949C8"/>
    <w:rsid w:val="005B2450"/>
    <w:rsid w:val="005C1030"/>
    <w:rsid w:val="005C4061"/>
    <w:rsid w:val="005E74E2"/>
    <w:rsid w:val="006326C8"/>
    <w:rsid w:val="0064041D"/>
    <w:rsid w:val="00663D32"/>
    <w:rsid w:val="00674032"/>
    <w:rsid w:val="00684902"/>
    <w:rsid w:val="00684EAC"/>
    <w:rsid w:val="006A3D95"/>
    <w:rsid w:val="006B25D3"/>
    <w:rsid w:val="006C052B"/>
    <w:rsid w:val="006D5C3E"/>
    <w:rsid w:val="006E41F1"/>
    <w:rsid w:val="006F1A30"/>
    <w:rsid w:val="00740960"/>
    <w:rsid w:val="00745631"/>
    <w:rsid w:val="00766B65"/>
    <w:rsid w:val="00773077"/>
    <w:rsid w:val="0077710D"/>
    <w:rsid w:val="00784EED"/>
    <w:rsid w:val="007A020A"/>
    <w:rsid w:val="007B18B5"/>
    <w:rsid w:val="007B739A"/>
    <w:rsid w:val="007C0D80"/>
    <w:rsid w:val="007C4ED6"/>
    <w:rsid w:val="007E2731"/>
    <w:rsid w:val="007F4A4C"/>
    <w:rsid w:val="007F4DF5"/>
    <w:rsid w:val="007F60DB"/>
    <w:rsid w:val="007F7356"/>
    <w:rsid w:val="008060F7"/>
    <w:rsid w:val="00814AFE"/>
    <w:rsid w:val="008160B0"/>
    <w:rsid w:val="00857559"/>
    <w:rsid w:val="00864969"/>
    <w:rsid w:val="00871A8B"/>
    <w:rsid w:val="00897DFD"/>
    <w:rsid w:val="008A6FBF"/>
    <w:rsid w:val="008E6F8B"/>
    <w:rsid w:val="008F2604"/>
    <w:rsid w:val="008F596C"/>
    <w:rsid w:val="00903260"/>
    <w:rsid w:val="00937AB7"/>
    <w:rsid w:val="00943BD9"/>
    <w:rsid w:val="009452CC"/>
    <w:rsid w:val="009552DF"/>
    <w:rsid w:val="00956EBE"/>
    <w:rsid w:val="00964773"/>
    <w:rsid w:val="009772FA"/>
    <w:rsid w:val="00993566"/>
    <w:rsid w:val="009F4640"/>
    <w:rsid w:val="009F5F0F"/>
    <w:rsid w:val="00A12769"/>
    <w:rsid w:val="00A209A3"/>
    <w:rsid w:val="00A3409D"/>
    <w:rsid w:val="00A3477D"/>
    <w:rsid w:val="00A40F96"/>
    <w:rsid w:val="00A53808"/>
    <w:rsid w:val="00A53BAB"/>
    <w:rsid w:val="00A54F3F"/>
    <w:rsid w:val="00A709FB"/>
    <w:rsid w:val="00A762E8"/>
    <w:rsid w:val="00A933D3"/>
    <w:rsid w:val="00AE3740"/>
    <w:rsid w:val="00AE5DC3"/>
    <w:rsid w:val="00AF266B"/>
    <w:rsid w:val="00AF3A09"/>
    <w:rsid w:val="00AF54FF"/>
    <w:rsid w:val="00B11D32"/>
    <w:rsid w:val="00B20D2F"/>
    <w:rsid w:val="00B259A5"/>
    <w:rsid w:val="00B32E1A"/>
    <w:rsid w:val="00B428C5"/>
    <w:rsid w:val="00B46973"/>
    <w:rsid w:val="00B71C6F"/>
    <w:rsid w:val="00B83B29"/>
    <w:rsid w:val="00B932E6"/>
    <w:rsid w:val="00BB6B26"/>
    <w:rsid w:val="00BC1879"/>
    <w:rsid w:val="00BD1920"/>
    <w:rsid w:val="00BE594E"/>
    <w:rsid w:val="00BF7EF6"/>
    <w:rsid w:val="00C02476"/>
    <w:rsid w:val="00C05DDC"/>
    <w:rsid w:val="00C57867"/>
    <w:rsid w:val="00C60E96"/>
    <w:rsid w:val="00C62ED4"/>
    <w:rsid w:val="00C63B0F"/>
    <w:rsid w:val="00C752DC"/>
    <w:rsid w:val="00C9474B"/>
    <w:rsid w:val="00CA0025"/>
    <w:rsid w:val="00CA6249"/>
    <w:rsid w:val="00CB57F8"/>
    <w:rsid w:val="00CC5CDD"/>
    <w:rsid w:val="00CD599D"/>
    <w:rsid w:val="00CE1EAC"/>
    <w:rsid w:val="00CE288A"/>
    <w:rsid w:val="00CF39D8"/>
    <w:rsid w:val="00D06FDC"/>
    <w:rsid w:val="00D07425"/>
    <w:rsid w:val="00D121AF"/>
    <w:rsid w:val="00D22EA5"/>
    <w:rsid w:val="00D23919"/>
    <w:rsid w:val="00D2437A"/>
    <w:rsid w:val="00D400A4"/>
    <w:rsid w:val="00D50511"/>
    <w:rsid w:val="00D9010B"/>
    <w:rsid w:val="00D92B4D"/>
    <w:rsid w:val="00D95DFC"/>
    <w:rsid w:val="00DA388E"/>
    <w:rsid w:val="00DB5078"/>
    <w:rsid w:val="00DC2F34"/>
    <w:rsid w:val="00DE505B"/>
    <w:rsid w:val="00DF0272"/>
    <w:rsid w:val="00DF2C8F"/>
    <w:rsid w:val="00DF768B"/>
    <w:rsid w:val="00E07816"/>
    <w:rsid w:val="00E13564"/>
    <w:rsid w:val="00E169C9"/>
    <w:rsid w:val="00E302C5"/>
    <w:rsid w:val="00E4079C"/>
    <w:rsid w:val="00E74181"/>
    <w:rsid w:val="00E82001"/>
    <w:rsid w:val="00E83D5D"/>
    <w:rsid w:val="00EB5A10"/>
    <w:rsid w:val="00EC0958"/>
    <w:rsid w:val="00EC56A9"/>
    <w:rsid w:val="00EC7EE5"/>
    <w:rsid w:val="00ED09A5"/>
    <w:rsid w:val="00ED1387"/>
    <w:rsid w:val="00ED21DD"/>
    <w:rsid w:val="00EE59DB"/>
    <w:rsid w:val="00EF413F"/>
    <w:rsid w:val="00F10849"/>
    <w:rsid w:val="00F128D2"/>
    <w:rsid w:val="00F20A2C"/>
    <w:rsid w:val="00F32AED"/>
    <w:rsid w:val="00F45297"/>
    <w:rsid w:val="00F50011"/>
    <w:rsid w:val="00F53882"/>
    <w:rsid w:val="00F6438D"/>
    <w:rsid w:val="00F67F71"/>
    <w:rsid w:val="00F70E77"/>
    <w:rsid w:val="00F8043F"/>
    <w:rsid w:val="00F910A7"/>
    <w:rsid w:val="00F95FCC"/>
    <w:rsid w:val="00FC1805"/>
    <w:rsid w:val="00FC6E3E"/>
    <w:rsid w:val="00FD1BE0"/>
    <w:rsid w:val="00FE1508"/>
    <w:rsid w:val="00FF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0C75AE"/>
  <w14:defaultImageDpi w14:val="0"/>
  <w15:docId w15:val="{FED7398F-FDDE-4BA2-9DB7-2DE75B0A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674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nel.raud@viljandivald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transpordiamet.e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D244EA-3516-42AC-9173-D3F2DAF42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F9DE1-FCCB-4E9F-ACD0-88601317E643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3.xml><?xml version="1.0" encoding="utf-8"?>
<ds:datastoreItem xmlns:ds="http://schemas.openxmlformats.org/officeDocument/2006/customXml" ds:itemID="{C2110818-4098-4674-8337-5164219DF0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514C0C-BF26-4E79-ADA1-4EFE0E492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Vastuskiri</vt:lpstr>
    </vt:vector>
  </TitlesOfParts>
  <Company>VLV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Vastuskiri</dc:title>
  <dc:subject/>
  <dc:creator>Kadri Kobin</dc:creator>
  <cp:keywords/>
  <dc:description/>
  <cp:lastModifiedBy>Tanel Raud</cp:lastModifiedBy>
  <cp:revision>9</cp:revision>
  <cp:lastPrinted>2023-12-21T13:25:00Z</cp:lastPrinted>
  <dcterms:created xsi:type="dcterms:W3CDTF">2024-12-04T11:05:00Z</dcterms:created>
  <dcterms:modified xsi:type="dcterms:W3CDTF">2024-12-04T13:03:00Z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